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32EB" w:rsidRPr="006132EB" w:rsidRDefault="006132EB" w:rsidP="006132EB">
      <w:pPr>
        <w:jc w:val="center"/>
        <w:rPr>
          <w:rFonts w:ascii="Times New Roman" w:hAnsi="Times New Roman" w:cs="Times New Roman"/>
          <w:b/>
          <w:sz w:val="28"/>
          <w:szCs w:val="28"/>
        </w:rPr>
      </w:pPr>
      <w:bookmarkStart w:id="0" w:name="_GoBack"/>
      <w:r w:rsidRPr="006132EB">
        <w:rPr>
          <w:rFonts w:ascii="Times New Roman" w:hAnsi="Times New Roman" w:cs="Times New Roman"/>
          <w:b/>
          <w:sz w:val="28"/>
          <w:szCs w:val="28"/>
        </w:rPr>
        <w:t>Консультация для родителей:</w:t>
      </w:r>
    </w:p>
    <w:p w:rsidR="006132EB" w:rsidRPr="006132EB" w:rsidRDefault="006132EB" w:rsidP="006132EB">
      <w:pPr>
        <w:jc w:val="center"/>
        <w:rPr>
          <w:rFonts w:ascii="Times New Roman" w:hAnsi="Times New Roman" w:cs="Times New Roman"/>
          <w:b/>
          <w:sz w:val="28"/>
          <w:szCs w:val="28"/>
        </w:rPr>
      </w:pPr>
      <w:r w:rsidRPr="006132EB">
        <w:rPr>
          <w:rFonts w:ascii="Times New Roman" w:hAnsi="Times New Roman" w:cs="Times New Roman"/>
          <w:b/>
          <w:sz w:val="28"/>
          <w:szCs w:val="28"/>
        </w:rPr>
        <w:t>«Если ваш ребенок не говорит…»</w:t>
      </w:r>
    </w:p>
    <w:bookmarkEnd w:id="0"/>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Родители маленьких болтунов сокрушаются по поводу неиссякаемого потока речи, который ребенок обрушивает на них день за днем. Но те, в чьих семьях растет молчун, напротив, готовы на все, чтобы крохотный «партизан» наконец заговорил. Вы - одни из них? Тогда давайте поговорим!</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Наверняка, знакомые убеждают вас, что «мальчики всегда начинают говорить позже» или рассказывают истории о детях, которые в 6 лет внезапно заговорили целыми фразами, забыв про годы молчания. Об этих детях я ничего сказать не могу – я их не видела. Но в моей практике было много детей, которые «попадали» в руки логопеда в 5 - 6 лет с ограниченным словарным запасом, искаженной слоговой структурой, грубо нарушенным грамматическим строем речи, не говоря уже о многочисленных проблемах  звукопроизношения. У большинства этих детей наблюдались проблемы в развитии речи уже в 1-1,5 года:  словарь нарастал очень медленно, долгое время ребенок пользовался сокращенными словами и звукоподражаниями,  фразовая речь появилась после 3-4 лет. И даже после начала коррекционной работы положительная динамика   проявляла себя очень медленными темпами. К началу школьного обучения   проблемы устной речи не удавалось устранить окончательно, что практически всегда приводило к серьезным трудностям в овладении чтением  и письмом.</w:t>
      </w:r>
      <w:r w:rsidRPr="006132EB">
        <w:rPr>
          <w:rFonts w:ascii="Times New Roman" w:hAnsi="Times New Roman" w:cs="Times New Roman"/>
          <w:sz w:val="28"/>
          <w:szCs w:val="28"/>
        </w:rPr>
        <w:cr/>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В то же время, если с детьми, имеющими  отставание в раннем речевом развитии, занятии по активизации речи начинали в 2-2,5 года, большинство из них уже через несколько месяцев значительно  увеличивали свой словарный запас, начинали пользоваться новыми грамматическими формами, гораздо легче шли на речевой контакт с окружающими.</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Исходя из опыта своей работы, на </w:t>
      </w:r>
      <w:proofErr w:type="gramStart"/>
      <w:r w:rsidRPr="006132EB">
        <w:rPr>
          <w:rFonts w:ascii="Times New Roman" w:hAnsi="Times New Roman" w:cs="Times New Roman"/>
          <w:sz w:val="28"/>
          <w:szCs w:val="28"/>
        </w:rPr>
        <w:t>вопрос</w:t>
      </w:r>
      <w:proofErr w:type="gramEnd"/>
      <w:r w:rsidRPr="006132EB">
        <w:rPr>
          <w:rFonts w:ascii="Times New Roman" w:hAnsi="Times New Roman" w:cs="Times New Roman"/>
          <w:sz w:val="28"/>
          <w:szCs w:val="28"/>
        </w:rPr>
        <w:t xml:space="preserve"> «В каком возрасте необходимо  начинать занятия с логопедом?», я уверенно отвечаю – «С момента обнаружения отставания в речевом развитии». Не стоит отпускать речевые проблемы на самотек!</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Но, конечно, далеко не все родители имеют возможность отдать свое 2-3-летнее чадо в надежные руки специалиста. Поэтому эти мамы и папы должны стать «домашними логопедами» своим детям, чтобы (слегка перефразируем классика) «не было мучительно обидно за бесцельно прожитые годы», не жить спокойно в ожидании «чуда».</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lastRenderedPageBreak/>
        <w:t xml:space="preserve">        И для таких «неспокойных» родителей я расскажу о несложных методах, которые помогут развить речь ребенка и заодно укрепят эмоциональную связь между мамой (папой) и малышом.</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Сразу оговорюсь – это касается только детей, психическое развитие которых проходит нормальными темпами   и физический слух сохранен.  В  противном случае я советую обязательно обратиться к специалистам, не надеяться на то, что «все рассосется». А если доктора заверили вас, что здоровье в порядке, приступаем к работе!</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Итак, с чего начнем «учить» малыша говорить?</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ГОВОРИТЕ!</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Есть мамы и папы, которые полагают, что разговоры с ребенком-молчуном – пустая трата времени, ведь он все равно не вступает в диалог. Трудно придумать большее заблуждение. Наоборот, чем чаще и дольше вы разговариваете с малышом, тем больше у него поводов усвоить новые слова и понятия и захотеть вам ответить! При любом удобном (и неудобном) случае беседуйте: рассказывайте, как работает пылесос, что вы кладете в суп, озвучивайте действия свои и ребенка. Только не стоит употреблять много искаженных «детских» слов (</w:t>
      </w:r>
      <w:proofErr w:type="spellStart"/>
      <w:r w:rsidRPr="006132EB">
        <w:rPr>
          <w:rFonts w:ascii="Times New Roman" w:hAnsi="Times New Roman" w:cs="Times New Roman"/>
          <w:sz w:val="28"/>
          <w:szCs w:val="28"/>
        </w:rPr>
        <w:t>бибика</w:t>
      </w:r>
      <w:proofErr w:type="spellEnd"/>
      <w:r w:rsidRPr="006132EB">
        <w:rPr>
          <w:rFonts w:ascii="Times New Roman" w:hAnsi="Times New Roman" w:cs="Times New Roman"/>
          <w:sz w:val="28"/>
          <w:szCs w:val="28"/>
        </w:rPr>
        <w:t xml:space="preserve">, </w:t>
      </w:r>
      <w:proofErr w:type="spellStart"/>
      <w:r w:rsidRPr="006132EB">
        <w:rPr>
          <w:rFonts w:ascii="Times New Roman" w:hAnsi="Times New Roman" w:cs="Times New Roman"/>
          <w:sz w:val="28"/>
          <w:szCs w:val="28"/>
        </w:rPr>
        <w:t>ававка</w:t>
      </w:r>
      <w:proofErr w:type="spellEnd"/>
      <w:r w:rsidRPr="006132EB">
        <w:rPr>
          <w:rFonts w:ascii="Times New Roman" w:hAnsi="Times New Roman" w:cs="Times New Roman"/>
          <w:sz w:val="28"/>
          <w:szCs w:val="28"/>
        </w:rPr>
        <w:t xml:space="preserve"> и т.п.), если чадо вышло из младенческого возраста. Лучше говорить с ним, используя простые, но правильные слова.</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ДОГОВАРИВАЙТЕСЬ!</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Общение с ребенком вы должны сделать деловым, т.е. преследующим какие-то цели. Но, как известно, невозможно договориться, если одна из сторон не желает говорить. Тем важнее проявлять большое внимание, если малыш пытается вам что-то объяснить: пусть он и использует для этого нечленораздельные звуки или жесты – вы же не хотите, чтобы малыш обиделся и совсем перестал стараться? Однако</w:t>
      </w:r>
      <w:proofErr w:type="gramStart"/>
      <w:r w:rsidRPr="006132EB">
        <w:rPr>
          <w:rFonts w:ascii="Times New Roman" w:hAnsi="Times New Roman" w:cs="Times New Roman"/>
          <w:sz w:val="28"/>
          <w:szCs w:val="28"/>
        </w:rPr>
        <w:t>,</w:t>
      </w:r>
      <w:proofErr w:type="gramEnd"/>
      <w:r w:rsidRPr="006132EB">
        <w:rPr>
          <w:rFonts w:ascii="Times New Roman" w:hAnsi="Times New Roman" w:cs="Times New Roman"/>
          <w:sz w:val="28"/>
          <w:szCs w:val="28"/>
        </w:rPr>
        <w:t xml:space="preserve"> не переусердствуйте: предугадывание желаний ведет к тому, что у него пропадает мотивация к разговору. Часто родителям маленьких «молчунов» советуют на время перестать «понимать» ребенка, чтобы у последнего возникла необходимость заговорить. Это часто дает неплохие результаты. Не случайно, начав посещать детский сад, у детей часто значительно активизируется словарь, они начинают больше говорить. И дело здесь даже не в том, что в детском саду воспитатели проводят специально организованные занятия по развитию речи детей (хотя это несомненный плюс системы дошкольного образования).  В детском саду ребенок попадает в новый для себя круг общения, к </w:t>
      </w:r>
      <w:r w:rsidRPr="006132EB">
        <w:rPr>
          <w:rFonts w:ascii="Times New Roman" w:hAnsi="Times New Roman" w:cs="Times New Roman"/>
          <w:sz w:val="28"/>
          <w:szCs w:val="28"/>
        </w:rPr>
        <w:lastRenderedPageBreak/>
        <w:t>незнакомым «тетенькам», которые действительно не могут по отдельным звукам «пи» понять, что малыш хочет в данный момент – пить или в туалет. У ребенка возникает мощный мотив – объяснить свои желания окружающим. А значимый мотив всегда является основополагающим моментом развития. Правило общения в данном случае очень простое – если я никому и ничего не хочу сказать, зачем тогда мне вообще учиться говорить?! Значит, малыш должен захотеть общаться, для того чтобы начать «стараться»  говорить.</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Но при таком мотивировании ребенка к речи обязательно нужно почувствовать момент, когда малыш  начинает проявлять излишнюю нервозность,  готов заплакать. После появления слез ребенка, мамы, как правило,  сразу перестают добиваться, чтобы малыш произнес нужное слово.  До этого момента доводить «общение» ни в коем случае нельзя, иначе ваш малыш быстро поймет, стоит ему заплакать – мама перестанет  «мучить» его своим «непониманием».  Так  формируются  стереотипы поведения, ребенок готов начать </w:t>
      </w:r>
      <w:proofErr w:type="gramStart"/>
      <w:r w:rsidRPr="006132EB">
        <w:rPr>
          <w:rFonts w:ascii="Times New Roman" w:hAnsi="Times New Roman" w:cs="Times New Roman"/>
          <w:sz w:val="28"/>
          <w:szCs w:val="28"/>
        </w:rPr>
        <w:t>плакать при малейшем нежелании что-то делать</w:t>
      </w:r>
      <w:proofErr w:type="gramEnd"/>
      <w:r w:rsidRPr="006132EB">
        <w:rPr>
          <w:rFonts w:ascii="Times New Roman" w:hAnsi="Times New Roman" w:cs="Times New Roman"/>
          <w:sz w:val="28"/>
          <w:szCs w:val="28"/>
        </w:rPr>
        <w:t>.  Наши бабушки это называли «слезами своего добиваться».  Если вы видите, что ребенок готов зареветь – отвлеките его внимание на что-то другое. В другой ситуации, когда ребенок будет увлечен игрой или каким-нибудь занятием,  вновь продолжите свои попытки создать малышу необходимость говорить.</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ИГРАЙТЕ!</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Чем активнее вы будете увлечены игрой, тем лучше. «Озвучивайте» игрушки, просите показать тот или иной предмет, где «спрятался» котенок и т.п. Игры формируют тесную эмоциональную связь между родителем и малышом, а это помогает детям раскрыться и заговорить. Игра – самая важная  форма деятельности для малыша. Если он увлечен действиями с игрушкой, то для него совершенно естественным является кормить ее, укладывать спать. Простые слова  «На!», «ешь!», «спи!», «ай-</w:t>
      </w:r>
      <w:proofErr w:type="spellStart"/>
      <w:r w:rsidRPr="006132EB">
        <w:rPr>
          <w:rFonts w:ascii="Times New Roman" w:hAnsi="Times New Roman" w:cs="Times New Roman"/>
          <w:sz w:val="28"/>
          <w:szCs w:val="28"/>
        </w:rPr>
        <w:t>яй</w:t>
      </w:r>
      <w:proofErr w:type="spellEnd"/>
      <w:r w:rsidRPr="006132EB">
        <w:rPr>
          <w:rFonts w:ascii="Times New Roman" w:hAnsi="Times New Roman" w:cs="Times New Roman"/>
          <w:sz w:val="28"/>
          <w:szCs w:val="28"/>
        </w:rPr>
        <w:t>-</w:t>
      </w:r>
      <w:proofErr w:type="spellStart"/>
      <w:r w:rsidRPr="006132EB">
        <w:rPr>
          <w:rFonts w:ascii="Times New Roman" w:hAnsi="Times New Roman" w:cs="Times New Roman"/>
          <w:sz w:val="28"/>
          <w:szCs w:val="28"/>
        </w:rPr>
        <w:t>яй</w:t>
      </w:r>
      <w:proofErr w:type="spellEnd"/>
      <w:r w:rsidRPr="006132EB">
        <w:rPr>
          <w:rFonts w:ascii="Times New Roman" w:hAnsi="Times New Roman" w:cs="Times New Roman"/>
          <w:sz w:val="28"/>
          <w:szCs w:val="28"/>
        </w:rPr>
        <w:t xml:space="preserve">», обращенные к игрушке, получаются  у малыша намного легче, </w:t>
      </w:r>
      <w:proofErr w:type="gramStart"/>
      <w:r w:rsidRPr="006132EB">
        <w:rPr>
          <w:rFonts w:ascii="Times New Roman" w:hAnsi="Times New Roman" w:cs="Times New Roman"/>
          <w:sz w:val="28"/>
          <w:szCs w:val="28"/>
        </w:rPr>
        <w:t>чем</w:t>
      </w:r>
      <w:proofErr w:type="gramEnd"/>
      <w:r w:rsidRPr="006132EB">
        <w:rPr>
          <w:rFonts w:ascii="Times New Roman" w:hAnsi="Times New Roman" w:cs="Times New Roman"/>
          <w:sz w:val="28"/>
          <w:szCs w:val="28"/>
        </w:rPr>
        <w:t xml:space="preserve"> если бы вы  требовали: «Скажи как я!», «Повторяй!»</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Затейте игру, в которой речь будет главным условием. Капризный щенок никак не соглашается пить молоко, сколько бы вы не предлагали  ему: «Пей! Пей!» Может быть, щенок послушает вашего малыша?  Предложите ему покормить игрушку.  И после первой же попытки произнести «пей» (или любое </w:t>
      </w:r>
      <w:proofErr w:type="spellStart"/>
      <w:r w:rsidRPr="006132EB">
        <w:rPr>
          <w:rFonts w:ascii="Times New Roman" w:hAnsi="Times New Roman" w:cs="Times New Roman"/>
          <w:sz w:val="28"/>
          <w:szCs w:val="28"/>
        </w:rPr>
        <w:t>звукоподражение</w:t>
      </w:r>
      <w:proofErr w:type="spellEnd"/>
      <w:r w:rsidRPr="006132EB">
        <w:rPr>
          <w:rFonts w:ascii="Times New Roman" w:hAnsi="Times New Roman" w:cs="Times New Roman"/>
          <w:sz w:val="28"/>
          <w:szCs w:val="28"/>
        </w:rPr>
        <w:t xml:space="preserve">, даже отдаленно напоминающее ваше  слово), щенок с радостью начинает «лакать» молоко из блюдца. Включайте свой артистизм на </w:t>
      </w:r>
      <w:proofErr w:type="gramStart"/>
      <w:r w:rsidRPr="006132EB">
        <w:rPr>
          <w:rFonts w:ascii="Times New Roman" w:hAnsi="Times New Roman" w:cs="Times New Roman"/>
          <w:sz w:val="28"/>
          <w:szCs w:val="28"/>
        </w:rPr>
        <w:t>полную</w:t>
      </w:r>
      <w:proofErr w:type="gramEnd"/>
      <w:r w:rsidRPr="006132EB">
        <w:rPr>
          <w:rFonts w:ascii="Times New Roman" w:hAnsi="Times New Roman" w:cs="Times New Roman"/>
          <w:sz w:val="28"/>
          <w:szCs w:val="28"/>
        </w:rPr>
        <w:t>! «Чавкайте» за собачку, «</w:t>
      </w:r>
      <w:proofErr w:type="spellStart"/>
      <w:r w:rsidRPr="006132EB">
        <w:rPr>
          <w:rFonts w:ascii="Times New Roman" w:hAnsi="Times New Roman" w:cs="Times New Roman"/>
          <w:sz w:val="28"/>
          <w:szCs w:val="28"/>
        </w:rPr>
        <w:t>тавкайте</w:t>
      </w:r>
      <w:proofErr w:type="spellEnd"/>
      <w:r w:rsidRPr="006132EB">
        <w:rPr>
          <w:rFonts w:ascii="Times New Roman" w:hAnsi="Times New Roman" w:cs="Times New Roman"/>
          <w:sz w:val="28"/>
          <w:szCs w:val="28"/>
        </w:rPr>
        <w:t xml:space="preserve">» от удовольствия, одним словом  так озвучивайте игрушку, чтобы ваш малыш понял, как рад щенок </w:t>
      </w:r>
      <w:r w:rsidRPr="006132EB">
        <w:rPr>
          <w:rFonts w:ascii="Times New Roman" w:hAnsi="Times New Roman" w:cs="Times New Roman"/>
          <w:sz w:val="28"/>
          <w:szCs w:val="28"/>
        </w:rPr>
        <w:lastRenderedPageBreak/>
        <w:t xml:space="preserve">услышать такое замечательное слово именно из уст своего главного хозяина. А почему бы после этого не покормить котенка? Или кто у нас еще кушать не хотел? Кормим всех, всем  говорим «пей!». Так слово легко, в прямом смысле «играючи» входит в активный словарь ребенка.  </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Или возьмите на вооружение игру «Доскажи словечко»: выберите для нее самые простые стихотворные тексты или загадки с рифмованным ответом.</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Говорит корова … </w:t>
      </w:r>
      <w:proofErr w:type="spellStart"/>
      <w:r w:rsidRPr="006132EB">
        <w:rPr>
          <w:rFonts w:ascii="Times New Roman" w:hAnsi="Times New Roman" w:cs="Times New Roman"/>
          <w:sz w:val="28"/>
          <w:szCs w:val="28"/>
        </w:rPr>
        <w:t>Му</w:t>
      </w:r>
      <w:proofErr w:type="spellEnd"/>
      <w:r w:rsidRPr="006132EB">
        <w:rPr>
          <w:rFonts w:ascii="Times New Roman" w:hAnsi="Times New Roman" w:cs="Times New Roman"/>
          <w:sz w:val="28"/>
          <w:szCs w:val="28"/>
        </w:rPr>
        <w:t>-у!</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Молока … кому?»</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Говорит собака … </w:t>
      </w:r>
      <w:proofErr w:type="spellStart"/>
      <w:r w:rsidRPr="006132EB">
        <w:rPr>
          <w:rFonts w:ascii="Times New Roman" w:hAnsi="Times New Roman" w:cs="Times New Roman"/>
          <w:sz w:val="28"/>
          <w:szCs w:val="28"/>
        </w:rPr>
        <w:t>Ам</w:t>
      </w:r>
      <w:proofErr w:type="spellEnd"/>
      <w:r w:rsidRPr="006132EB">
        <w:rPr>
          <w:rFonts w:ascii="Times New Roman" w:hAnsi="Times New Roman" w:cs="Times New Roman"/>
          <w:sz w:val="28"/>
          <w:szCs w:val="28"/>
        </w:rPr>
        <w:t>!</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Кошке мяса не … отдам!</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Кто живет под потолком? – Бом!</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У него есть борода? – Да!</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Ну, а шапка и жилет? – Нет!</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Кто с ним утром кофе пьет? – Кот!</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Кто с ним бегает вдоль крыш? – Мышь!</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ЖЕСТИКУЛИРУЙТЕ!</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Используйте общеупотребительные жесты совместно с речью – говорите «на», протягивая открытую ладонь, и отрицательно качаете головой, произнося «нет»; разводите полукруглые руки в стороны – «</w:t>
      </w:r>
      <w:proofErr w:type="spellStart"/>
      <w:r w:rsidRPr="006132EB">
        <w:rPr>
          <w:rFonts w:ascii="Times New Roman" w:hAnsi="Times New Roman" w:cs="Times New Roman"/>
          <w:sz w:val="28"/>
          <w:szCs w:val="28"/>
        </w:rPr>
        <w:t>большо</w:t>
      </w:r>
      <w:proofErr w:type="spellEnd"/>
      <w:r w:rsidRPr="006132EB">
        <w:rPr>
          <w:rFonts w:ascii="Times New Roman" w:hAnsi="Times New Roman" w:cs="Times New Roman"/>
          <w:sz w:val="28"/>
          <w:szCs w:val="28"/>
        </w:rPr>
        <w:t>-о-о-й»;  приближаете ладони – «</w:t>
      </w:r>
      <w:proofErr w:type="spellStart"/>
      <w:r w:rsidRPr="006132EB">
        <w:rPr>
          <w:rFonts w:ascii="Times New Roman" w:hAnsi="Times New Roman" w:cs="Times New Roman"/>
          <w:sz w:val="28"/>
          <w:szCs w:val="28"/>
        </w:rPr>
        <w:t>ма</w:t>
      </w:r>
      <w:proofErr w:type="spellEnd"/>
      <w:r w:rsidRPr="006132EB">
        <w:rPr>
          <w:rFonts w:ascii="Times New Roman" w:hAnsi="Times New Roman" w:cs="Times New Roman"/>
          <w:sz w:val="28"/>
          <w:szCs w:val="28"/>
        </w:rPr>
        <w:t>-а-а-</w:t>
      </w:r>
      <w:proofErr w:type="spellStart"/>
      <w:r w:rsidRPr="006132EB">
        <w:rPr>
          <w:rFonts w:ascii="Times New Roman" w:hAnsi="Times New Roman" w:cs="Times New Roman"/>
          <w:sz w:val="28"/>
          <w:szCs w:val="28"/>
        </w:rPr>
        <w:t>ленький</w:t>
      </w:r>
      <w:proofErr w:type="spellEnd"/>
      <w:r w:rsidRPr="006132EB">
        <w:rPr>
          <w:rFonts w:ascii="Times New Roman" w:hAnsi="Times New Roman" w:cs="Times New Roman"/>
          <w:sz w:val="28"/>
          <w:szCs w:val="28"/>
        </w:rPr>
        <w:t>». Короткие стихотворные тексты, сопровождаемые такими жестами, превращаются в маленький кукольный театр.</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У медведя дом  </w:t>
      </w:r>
      <w:proofErr w:type="spellStart"/>
      <w:r w:rsidRPr="006132EB">
        <w:rPr>
          <w:rFonts w:ascii="Times New Roman" w:hAnsi="Times New Roman" w:cs="Times New Roman"/>
          <w:sz w:val="28"/>
          <w:szCs w:val="28"/>
        </w:rPr>
        <w:t>бо</w:t>
      </w:r>
      <w:proofErr w:type="spellEnd"/>
      <w:r w:rsidRPr="006132EB">
        <w:rPr>
          <w:rFonts w:ascii="Times New Roman" w:hAnsi="Times New Roman" w:cs="Times New Roman"/>
          <w:sz w:val="28"/>
          <w:szCs w:val="28"/>
        </w:rPr>
        <w:t>-о-</w:t>
      </w:r>
      <w:proofErr w:type="spellStart"/>
      <w:r w:rsidRPr="006132EB">
        <w:rPr>
          <w:rFonts w:ascii="Times New Roman" w:hAnsi="Times New Roman" w:cs="Times New Roman"/>
          <w:sz w:val="28"/>
          <w:szCs w:val="28"/>
        </w:rPr>
        <w:t>ольшой</w:t>
      </w:r>
      <w:proofErr w:type="spellEnd"/>
      <w:r w:rsidRPr="006132EB">
        <w:rPr>
          <w:rFonts w:ascii="Times New Roman" w:hAnsi="Times New Roman" w:cs="Times New Roman"/>
          <w:sz w:val="28"/>
          <w:szCs w:val="28"/>
        </w:rPr>
        <w:t xml:space="preserve"> (руки широко над головой),</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А у зайки  </w:t>
      </w:r>
      <w:proofErr w:type="spellStart"/>
      <w:r w:rsidRPr="006132EB">
        <w:rPr>
          <w:rFonts w:ascii="Times New Roman" w:hAnsi="Times New Roman" w:cs="Times New Roman"/>
          <w:sz w:val="28"/>
          <w:szCs w:val="28"/>
        </w:rPr>
        <w:t>ма</w:t>
      </w:r>
      <w:proofErr w:type="spellEnd"/>
      <w:r w:rsidRPr="006132EB">
        <w:rPr>
          <w:rFonts w:ascii="Times New Roman" w:hAnsi="Times New Roman" w:cs="Times New Roman"/>
          <w:sz w:val="28"/>
          <w:szCs w:val="28"/>
        </w:rPr>
        <w:t>-а-аленький (приближаем ладони).</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Мишка шел к себе домой … ой-ой-ой! («шагаем» игрушкой-мишкой)</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Прыгал зайка маленький – ай-</w:t>
      </w:r>
      <w:proofErr w:type="spellStart"/>
      <w:r w:rsidRPr="006132EB">
        <w:rPr>
          <w:rFonts w:ascii="Times New Roman" w:hAnsi="Times New Roman" w:cs="Times New Roman"/>
          <w:sz w:val="28"/>
          <w:szCs w:val="28"/>
        </w:rPr>
        <w:t>яй</w:t>
      </w:r>
      <w:proofErr w:type="spellEnd"/>
      <w:r w:rsidRPr="006132EB">
        <w:rPr>
          <w:rFonts w:ascii="Times New Roman" w:hAnsi="Times New Roman" w:cs="Times New Roman"/>
          <w:sz w:val="28"/>
          <w:szCs w:val="28"/>
        </w:rPr>
        <w:t>-</w:t>
      </w:r>
      <w:proofErr w:type="spellStart"/>
      <w:r w:rsidRPr="006132EB">
        <w:rPr>
          <w:rFonts w:ascii="Times New Roman" w:hAnsi="Times New Roman" w:cs="Times New Roman"/>
          <w:sz w:val="28"/>
          <w:szCs w:val="28"/>
        </w:rPr>
        <w:t>яй</w:t>
      </w:r>
      <w:proofErr w:type="spellEnd"/>
      <w:r w:rsidRPr="006132EB">
        <w:rPr>
          <w:rFonts w:ascii="Times New Roman" w:hAnsi="Times New Roman" w:cs="Times New Roman"/>
          <w:sz w:val="28"/>
          <w:szCs w:val="28"/>
        </w:rPr>
        <w:t>! («прыгаем» игрушкой-зайкой)</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ТРЕНИРУЙТЕ ПАЛЬЧИКИ!</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Не забывайте о необходимости совершенствования мелкой моторик. Специалисты не зря отмечают тесную связь между ее развитием и </w:t>
      </w:r>
      <w:r w:rsidRPr="006132EB">
        <w:rPr>
          <w:rFonts w:ascii="Times New Roman" w:hAnsi="Times New Roman" w:cs="Times New Roman"/>
          <w:sz w:val="28"/>
          <w:szCs w:val="28"/>
        </w:rPr>
        <w:lastRenderedPageBreak/>
        <w:t>становлением речи: доказано, что около трети всей площади двигательной коры мозга занимает проекция ладони. Речевая зона же расположена к ней очень близко, поэтому возбуждение первой, естественным образом приводит к активизации второй. С самыми маленькими детьми в этом вам помогут разнообразные игрушки-вкладыши, игрушки  по типу «почтового ящика», где в окошки  надо вставить подходящие по форме детали. Дети постарше – более сложные игрушки, конструкторы и т.п. И,  конечно, пальчиковые игры – короткие стихотворные тексты, сопровождаемые движениями кистей и пальчиков. Маленьким детям эти игры проводят в режиме «пассивной» гимнастики – загибает, загибает, растирает пальчики на маленькой детской ладошке сам взрослый. Но уже через некоторое время ребенок сам начинает выполнять элементы пальчиковой игры.</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(Ладонь ребенка раскрыта, лежит на ладони взрослого):</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«Этот пальчик – дедушка (загибаем в кулачок большой палец),</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Этот пальчик – бабушка! (то же самое делаем с указательным пальчиком),</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Этот пальчик – папочка (средний палец),</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Этот пальчик – мамочка (безымянный палец),</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Этот пальчик наш малыш, а зовут его … (загибаете в кулачок мизинец и называете имя своего ребенка).</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Если вашему малышу 1-1,5 года трехсложные слова де-душ-ка, ба-буш-ка  и т.п. легко можно заменить </w:t>
      </w:r>
      <w:proofErr w:type="gramStart"/>
      <w:r w:rsidRPr="006132EB">
        <w:rPr>
          <w:rFonts w:ascii="Times New Roman" w:hAnsi="Times New Roman" w:cs="Times New Roman"/>
          <w:sz w:val="28"/>
          <w:szCs w:val="28"/>
        </w:rPr>
        <w:t>на</w:t>
      </w:r>
      <w:proofErr w:type="gramEnd"/>
      <w:r w:rsidRPr="006132EB">
        <w:rPr>
          <w:rFonts w:ascii="Times New Roman" w:hAnsi="Times New Roman" w:cs="Times New Roman"/>
          <w:sz w:val="28"/>
          <w:szCs w:val="28"/>
        </w:rPr>
        <w:t xml:space="preserve"> двусложные де-да, ба-ба и т.п. Это позволит вашему ребенку самостоятельно договаривать последние  слова в каждой строчке.</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ПОВТОРЯЙТЕ!</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У малышей сильно развиты механизмы подражания: они сейчас напоминают обезьянок, и этим можно замечательно воспользоваться в целях развития речи. Начните с простых пальчиковых игр или речи с движением: пусть сначала ребенок научиться повторять за вами серию одиночных движений, а потом уже – их совмещать. Говорите достаточно громко и четко артикулируйте. Через некоторое количество повторений   движений рук  ребенок начнет и произносить вместе с вами отдельные звукоподражания или даже слова. Не пытайтесь изобретать велосипед!  Классический пример таких игр – знакомые с детства «Ладушки», «Сорока-ворона», «Коза рогатая» </w:t>
      </w:r>
      <w:r w:rsidRPr="006132EB">
        <w:rPr>
          <w:rFonts w:ascii="Times New Roman" w:hAnsi="Times New Roman" w:cs="Times New Roman"/>
          <w:sz w:val="28"/>
          <w:szCs w:val="28"/>
        </w:rPr>
        <w:lastRenderedPageBreak/>
        <w:t xml:space="preserve">и др. Наши бабушки и прабабушки пользовались этими </w:t>
      </w:r>
      <w:proofErr w:type="spellStart"/>
      <w:r w:rsidRPr="006132EB">
        <w:rPr>
          <w:rFonts w:ascii="Times New Roman" w:hAnsi="Times New Roman" w:cs="Times New Roman"/>
          <w:sz w:val="28"/>
          <w:szCs w:val="28"/>
        </w:rPr>
        <w:t>потешками</w:t>
      </w:r>
      <w:proofErr w:type="spellEnd"/>
      <w:r w:rsidRPr="006132EB">
        <w:rPr>
          <w:rFonts w:ascii="Times New Roman" w:hAnsi="Times New Roman" w:cs="Times New Roman"/>
          <w:sz w:val="28"/>
          <w:szCs w:val="28"/>
        </w:rPr>
        <w:t xml:space="preserve"> с большим успехом. Современные «новаторские разработки», по сути, являются лишь усовершенствованными старыми.   </w:t>
      </w:r>
      <w:proofErr w:type="gramStart"/>
      <w:r w:rsidRPr="006132EB">
        <w:rPr>
          <w:rFonts w:ascii="Times New Roman" w:hAnsi="Times New Roman" w:cs="Times New Roman"/>
          <w:sz w:val="28"/>
          <w:szCs w:val="28"/>
        </w:rPr>
        <w:t>Самое</w:t>
      </w:r>
      <w:proofErr w:type="gramEnd"/>
      <w:r w:rsidRPr="006132EB">
        <w:rPr>
          <w:rFonts w:ascii="Times New Roman" w:hAnsi="Times New Roman" w:cs="Times New Roman"/>
          <w:sz w:val="28"/>
          <w:szCs w:val="28"/>
        </w:rPr>
        <w:t xml:space="preserve"> важное – чтобы игра нравилась вашему малышу. Тогда ему будет не лень повторять ее многократно, а все знают, что «повторение – мать учения»!</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ПОМОГАЙТЕ!</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Пусть малыш на первом этапе использует любые доступные ему средства общения: звуки, жесты, движения. Если ребенок указывает на игрушку, озвучьте его  желание «Хочешь поиграть с мишкой?». При этом требуйте ответной реакции: пусть кивает головой, или, наоборот, мотает. Не бойтесь задавать наводящие вопросы и намеренно создавать ситуации, требующие речевого общения. Хорошо в этом помогает совместная деятельность: лепка, рисование, аппликация – советуйтесь с ребенком по поводу каждого действия.</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НАБЕРИТЕСЬ ТЕРПЕНИЯ!</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На самом деле, ребенку совершенно все равно, во что и какими игрушками играть – лишь бы вы принимали в этом активное участие. Просто будьте рядом, делайте что-нибудь вместе, терпеливо и настойчиво говорите, несмотря на то, что вам пока не отвечают. Пройдет какое-то время – и малыш порадует вас первыми словами.</w:t>
      </w: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                                    Консультация для родителей:</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«Дети до трех лет: особенности воспитания»</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Какие качества закладываются от одного до трёх лет, и как себя вести родителям? Следует отметить, что всё, что происходит с ребенком до трёх-четырёх лет, идёт в подсознание, паттерны поведения уходят глубоко, и изменить их крайне трудно. Человек часто не помнит, откуда у него взялся тот или иной страх, комплекс или привычка, а причина зачастую скрывается именно в этом возрасте.</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Людмила </w:t>
      </w:r>
      <w:proofErr w:type="spellStart"/>
      <w:r w:rsidRPr="006132EB">
        <w:rPr>
          <w:rFonts w:ascii="Times New Roman" w:hAnsi="Times New Roman" w:cs="Times New Roman"/>
          <w:sz w:val="28"/>
          <w:szCs w:val="28"/>
        </w:rPr>
        <w:t>Петрановская</w:t>
      </w:r>
      <w:proofErr w:type="spellEnd"/>
      <w:r w:rsidRPr="006132EB">
        <w:rPr>
          <w:rFonts w:ascii="Times New Roman" w:hAnsi="Times New Roman" w:cs="Times New Roman"/>
          <w:sz w:val="28"/>
          <w:szCs w:val="28"/>
        </w:rPr>
        <w:t xml:space="preserve"> подчёркивает, что от года до трёх лет дети терпят наибольшее количество неудач, демонстрируя невероятное упорство. Если бы взрослый человек терпел в течение дня столько неудач, то он бы забросил начатое и, скорее всего, никогда бы больше к этому не вернулся. Дети же пробуют сделать что-то до тех пор, пока у них не получится задуманное (надеть колечко на палочку, вставить фигурку в отверстие, перелить воду из одной ёмкости в другую и так далее), если, конечно, родители корректно себя поведут.</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При этом</w:t>
      </w:r>
      <w:proofErr w:type="gramStart"/>
      <w:r w:rsidRPr="006132EB">
        <w:rPr>
          <w:rFonts w:ascii="Times New Roman" w:hAnsi="Times New Roman" w:cs="Times New Roman"/>
          <w:sz w:val="28"/>
          <w:szCs w:val="28"/>
        </w:rPr>
        <w:t>,</w:t>
      </w:r>
      <w:proofErr w:type="gramEnd"/>
      <w:r w:rsidRPr="006132EB">
        <w:rPr>
          <w:rFonts w:ascii="Times New Roman" w:hAnsi="Times New Roman" w:cs="Times New Roman"/>
          <w:sz w:val="28"/>
          <w:szCs w:val="28"/>
        </w:rPr>
        <w:t xml:space="preserve"> согласно теории Эрика Эриксона, в период от одного до трёх лет ребенок либо обретает автономию (самостоятельность), либо у него формируется стыд и сомнения в своих силах. В этот период ребёнок начинает самостоятельно ходить, одеваться, есть, выражать мысли. И если ему </w:t>
      </w:r>
      <w:proofErr w:type="gramStart"/>
      <w:r w:rsidRPr="006132EB">
        <w:rPr>
          <w:rFonts w:ascii="Times New Roman" w:hAnsi="Times New Roman" w:cs="Times New Roman"/>
          <w:sz w:val="28"/>
          <w:szCs w:val="28"/>
        </w:rPr>
        <w:t>мешать это делать</w:t>
      </w:r>
      <w:proofErr w:type="gramEnd"/>
      <w:r w:rsidRPr="006132EB">
        <w:rPr>
          <w:rFonts w:ascii="Times New Roman" w:hAnsi="Times New Roman" w:cs="Times New Roman"/>
          <w:sz w:val="28"/>
          <w:szCs w:val="28"/>
        </w:rPr>
        <w:t>, то он привыкнет быть несамостоятельным, то есть сформируется устойчивая зависимость от других. При этом</w:t>
      </w:r>
      <w:proofErr w:type="gramStart"/>
      <w:r w:rsidRPr="006132EB">
        <w:rPr>
          <w:rFonts w:ascii="Times New Roman" w:hAnsi="Times New Roman" w:cs="Times New Roman"/>
          <w:sz w:val="28"/>
          <w:szCs w:val="28"/>
        </w:rPr>
        <w:t>,</w:t>
      </w:r>
      <w:proofErr w:type="gramEnd"/>
      <w:r w:rsidRPr="006132EB">
        <w:rPr>
          <w:rFonts w:ascii="Times New Roman" w:hAnsi="Times New Roman" w:cs="Times New Roman"/>
          <w:sz w:val="28"/>
          <w:szCs w:val="28"/>
        </w:rPr>
        <w:t xml:space="preserve"> если деятельность ребёнка подавляется с угрозами, упрёками, обвинениями, его неудачи постоянно подчёркиваются, а успехи игнорируются, у него сформируется стыд за каждое своё действие, хотя такого быть не должно, и сомнения в собственных силах. Естественно, таким человеком потом легко управлять хоть с экрана телевизора, хоть прямым указанием.</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Когда ребёнку удаётся сделать что-то самостоятельно, он обретает чувство самоконтроля и уверенности в себе. Но если ребёнок постоянно терпит </w:t>
      </w:r>
      <w:r w:rsidRPr="006132EB">
        <w:rPr>
          <w:rFonts w:ascii="Times New Roman" w:hAnsi="Times New Roman" w:cs="Times New Roman"/>
          <w:sz w:val="28"/>
          <w:szCs w:val="28"/>
        </w:rPr>
        <w:lastRenderedPageBreak/>
        <w:t>неудачи, и его за это ругают или наказывают, он привыкает испытывать стыд и сомнения.</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Итак, как родителям помочь ребёнку в этот непростой и важный период жизни? Так как ребёнок постоянно пробует сделать что-то новое, и у него не сразу получается, и, естественно, он расстраивается из-за этого, родители должны выполнять функцию некоего аккумулятора позитивного настроения и уверенности для ребёнка. Иными словами, у малыша должна быть эмоциональная поддержка в моменты отчаяния. </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Допустим, он пробует надеть колечко на палочку снова и снова и тут бросает, расстраивается. В этот момент взрослому следует обнять его, сказать: «Давай попробуем ещё вместе». Любыми способами нужно пробовать закончить игру на радостной ноте, может быть, упростить задачу и, конечно, порадоваться вместе с ним его успеху.</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В то же время крайне важно позволять малышу делать всё самостоятельно, не гасить это желание, особенно страхами: «Куда лезешь, ты ещё маленький! Тебе туда нельзя! Там опасно!», и так далее. Лучше создать для него благоприятную среду с оптимальным уровнем безопасности. Во-первых, малыш далеко не всегда понимает значения слов, во-вторых, лучше говорить, как делать надо, а </w:t>
      </w:r>
      <w:proofErr w:type="gramStart"/>
      <w:r w:rsidRPr="006132EB">
        <w:rPr>
          <w:rFonts w:ascii="Times New Roman" w:hAnsi="Times New Roman" w:cs="Times New Roman"/>
          <w:sz w:val="28"/>
          <w:szCs w:val="28"/>
        </w:rPr>
        <w:t>не</w:t>
      </w:r>
      <w:proofErr w:type="gramEnd"/>
      <w:r w:rsidRPr="006132EB">
        <w:rPr>
          <w:rFonts w:ascii="Times New Roman" w:hAnsi="Times New Roman" w:cs="Times New Roman"/>
          <w:sz w:val="28"/>
          <w:szCs w:val="28"/>
        </w:rPr>
        <w:t xml:space="preserve"> </w:t>
      </w:r>
      <w:proofErr w:type="spellStart"/>
      <w:r w:rsidRPr="006132EB">
        <w:rPr>
          <w:rFonts w:ascii="Times New Roman" w:hAnsi="Times New Roman" w:cs="Times New Roman"/>
          <w:sz w:val="28"/>
          <w:szCs w:val="28"/>
        </w:rPr>
        <w:t>НЕ</w:t>
      </w:r>
      <w:proofErr w:type="spellEnd"/>
      <w:r w:rsidRPr="006132EB">
        <w:rPr>
          <w:rFonts w:ascii="Times New Roman" w:hAnsi="Times New Roman" w:cs="Times New Roman"/>
          <w:sz w:val="28"/>
          <w:szCs w:val="28"/>
        </w:rPr>
        <w:t xml:space="preserve"> надо. Говоря, как делать НЕ надо, мы даём инструкцию, что куда засунуть, чтобы было плохо, но не даём инструкцию, как поступить правильно. </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Поэтому лучше делать акцент на правильных инструкциях. </w:t>
      </w:r>
      <w:proofErr w:type="gramStart"/>
      <w:r w:rsidRPr="006132EB">
        <w:rPr>
          <w:rFonts w:ascii="Times New Roman" w:hAnsi="Times New Roman" w:cs="Times New Roman"/>
          <w:sz w:val="28"/>
          <w:szCs w:val="28"/>
        </w:rPr>
        <w:t>Вместо</w:t>
      </w:r>
      <w:proofErr w:type="gramEnd"/>
      <w:r w:rsidRPr="006132EB">
        <w:rPr>
          <w:rFonts w:ascii="Times New Roman" w:hAnsi="Times New Roman" w:cs="Times New Roman"/>
          <w:sz w:val="28"/>
          <w:szCs w:val="28"/>
        </w:rPr>
        <w:t xml:space="preserve"> «не лезь туда» — «иди сюда»; вместо «не беги» — «иди спокойно»; и тому подобное. И самое интересное, что было доказано еще Выготским Л.С. и его единомышленниками, что самостоятельность развивается по следующему алгоритму: сначала малыш делает что-то по речевому указанию взрослого; затем, что многих удивляет, ребенку нужно поруководить другими; и только после этого он начинает делать это самостоятельно. Часто родителям не нравится этот второй этап, мол, ты сам ещё ничего не умеешь, а уже руководишь, но так он учится, такова особенность. Поэтому нужно быть терпимым к малышам и не препятствовать развитию их самостоятельности.</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Одним из ключевых моментов является общение с ребёнком из сильной позиции. Это не значит «я сказал», «слушай меня», здесь имеется в виду уверенность родителя в своих действиях, в своих запретах, словах. При этом родитель действительно может не знать, как поступить, и часто, к сожалению, срывается на малыша и просто на него кричит. Вот такое </w:t>
      </w:r>
      <w:r w:rsidRPr="006132EB">
        <w:rPr>
          <w:rFonts w:ascii="Times New Roman" w:hAnsi="Times New Roman" w:cs="Times New Roman"/>
          <w:sz w:val="28"/>
          <w:szCs w:val="28"/>
        </w:rPr>
        <w:lastRenderedPageBreak/>
        <w:t xml:space="preserve">поведение сигнализирует о слабой позиции, это, скорее, крик о помощи и перекладывание ответственности на ребёнка: мол, я не знаю, как поступить, ты должен это прекратить, решить проблему за меня. Для ребёнка это слишком сильный стресс, он не готов ещё ничего решать и в три года, наверное, не должен делать это за тридцатилетнего папу или маму. Поэтому, даже если не знаете, как поступить, пытайтесь любым способом выйти из ситуации взрослым человеком. </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Бывает, что мы что-то запретили, а потом поняли, что погорячились. В этом случае лучше сказать из сильной позиции: «Знаешь, я сразу не поняла, что для тебя это очень важно, а теперь вижу, поэтому сделаем, как ты хочешь»; вместо ответа из слабой позиции: «Всё, ты меня достал! Делай, как хочешь!». Так не размываются границы между ребёнком и родителем, он знает, что мама и папа всегда помогут, они сильные и, если что, найдут выход из любой ситуации, с ними я в безопасности.</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Игры с детьми от года до трёх</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Часто родители отказываются играть с такими маленькими детьми, считая, что ребёнок не хочет играть в то, что предлагает родитель. Скорее, наоборот! Взрослым нужны глубокие смыслы, тогда как ребёнок спокойно может проводить часы в «бессмысленных» занятиях, катать машинку туда-сюда, просто катать, никого никуда не везя, кидать мяч в пустоту и бежать за ним, не пытаясь забить гол. Однако, как только начинаешь смотреть на такую игру с точки зрения физического развития или познания мира, всё оказывается не таким уж бессмысленным. Чем замечателен этот возраст, что абсолютно любую деятельность взрослого можно превратить в игру. Будь то готовка или уборка, прогулка, поход на работу, поездка в общественном транспорте — всё это крайне интересно для малыша и развивает его </w:t>
      </w:r>
      <w:proofErr w:type="gramStart"/>
      <w:r w:rsidRPr="006132EB">
        <w:rPr>
          <w:rFonts w:ascii="Times New Roman" w:hAnsi="Times New Roman" w:cs="Times New Roman"/>
          <w:sz w:val="28"/>
          <w:szCs w:val="28"/>
        </w:rPr>
        <w:t>получше</w:t>
      </w:r>
      <w:proofErr w:type="gramEnd"/>
      <w:r w:rsidRPr="006132EB">
        <w:rPr>
          <w:rFonts w:ascii="Times New Roman" w:hAnsi="Times New Roman" w:cs="Times New Roman"/>
          <w:sz w:val="28"/>
          <w:szCs w:val="28"/>
        </w:rPr>
        <w:t xml:space="preserve"> любой специализированной детской игровой комнаты.</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Особую роль в развитии занимает мелкая моторика, так как она тесно сопряжена с развитием речи и мышления. Ребёнку не нужны дорогие игрушки. Он не видит разницы между специальными бусинами и фасолью. Играть можно прищепками, сортировать фасоль, семечки, крупы, надевать макаронины на спагетти, застёгивать пуговицы и молнии, завязывать шнурки на одежде, для этого не нужны специальные игрушки, которые уже завтра станут неактуальны.</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Мультики от года до трёх</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lastRenderedPageBreak/>
        <w:t>Мультики до трёх-четырёх лет не развивают ребёнка, его развивает предметно-</w:t>
      </w:r>
      <w:proofErr w:type="spellStart"/>
      <w:r w:rsidRPr="006132EB">
        <w:rPr>
          <w:rFonts w:ascii="Times New Roman" w:hAnsi="Times New Roman" w:cs="Times New Roman"/>
          <w:sz w:val="28"/>
          <w:szCs w:val="28"/>
        </w:rPr>
        <w:t>манипулятивная</w:t>
      </w:r>
      <w:proofErr w:type="spellEnd"/>
      <w:r w:rsidRPr="006132EB">
        <w:rPr>
          <w:rFonts w:ascii="Times New Roman" w:hAnsi="Times New Roman" w:cs="Times New Roman"/>
          <w:sz w:val="28"/>
          <w:szCs w:val="28"/>
        </w:rPr>
        <w:t xml:space="preserve"> деятельность, </w:t>
      </w:r>
      <w:proofErr w:type="spellStart"/>
      <w:r w:rsidRPr="006132EB">
        <w:rPr>
          <w:rFonts w:ascii="Times New Roman" w:hAnsi="Times New Roman" w:cs="Times New Roman"/>
          <w:sz w:val="28"/>
          <w:szCs w:val="28"/>
        </w:rPr>
        <w:t>сенсорика</w:t>
      </w:r>
      <w:proofErr w:type="spellEnd"/>
      <w:r w:rsidRPr="006132EB">
        <w:rPr>
          <w:rFonts w:ascii="Times New Roman" w:hAnsi="Times New Roman" w:cs="Times New Roman"/>
          <w:sz w:val="28"/>
          <w:szCs w:val="28"/>
        </w:rPr>
        <w:t>, другими словами – ему нужно всё трогать, нюхать, пробовать на вкус, а не отстранённо смотреть. Если учите цвета, то на осязаемых предметах, животных (или на карточках), а ещё лучше вживую, и тому подобное. Для развития мозга ребёнка в этом возрасте пользы будет больше от махания палкой на улице и собирания шишек, чем от «умных» мультиков. Также стоит отметить, что необходимо бережно относиться к зрению малыша, так как в случае плохого зрения может тормозиться и умственное развитие ребёнка. А при просмотре гаджетов зрение может испортиться.</w:t>
      </w:r>
    </w:p>
    <w:p w:rsidR="006132EB" w:rsidRPr="006132EB" w:rsidRDefault="006132EB" w:rsidP="006132EB">
      <w:pPr>
        <w:rPr>
          <w:rFonts w:ascii="Times New Roman" w:hAnsi="Times New Roman" w:cs="Times New Roman"/>
          <w:sz w:val="28"/>
          <w:szCs w:val="28"/>
        </w:rPr>
      </w:pPr>
      <w:proofErr w:type="gramStart"/>
      <w:r w:rsidRPr="006132EB">
        <w:rPr>
          <w:rFonts w:ascii="Times New Roman" w:hAnsi="Times New Roman" w:cs="Times New Roman"/>
          <w:sz w:val="28"/>
          <w:szCs w:val="28"/>
        </w:rPr>
        <w:t>Нужны</w:t>
      </w:r>
      <w:proofErr w:type="gramEnd"/>
      <w:r w:rsidRPr="006132EB">
        <w:rPr>
          <w:rFonts w:ascii="Times New Roman" w:hAnsi="Times New Roman" w:cs="Times New Roman"/>
          <w:sz w:val="28"/>
          <w:szCs w:val="28"/>
        </w:rPr>
        <w:t xml:space="preserve"> ли детский сад и </w:t>
      </w:r>
      <w:proofErr w:type="spellStart"/>
      <w:r w:rsidRPr="006132EB">
        <w:rPr>
          <w:rFonts w:ascii="Times New Roman" w:hAnsi="Times New Roman" w:cs="Times New Roman"/>
          <w:sz w:val="28"/>
          <w:szCs w:val="28"/>
        </w:rPr>
        <w:t>развивашки</w:t>
      </w:r>
      <w:proofErr w:type="spellEnd"/>
      <w:r w:rsidRPr="006132EB">
        <w:rPr>
          <w:rFonts w:ascii="Times New Roman" w:hAnsi="Times New Roman" w:cs="Times New Roman"/>
          <w:sz w:val="28"/>
          <w:szCs w:val="28"/>
        </w:rPr>
        <w:t xml:space="preserve"> малышу до трёх лет?</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В возрасте до трёх лет отрыв от родителей довольно </w:t>
      </w:r>
      <w:proofErr w:type="spellStart"/>
      <w:r w:rsidRPr="006132EB">
        <w:rPr>
          <w:rFonts w:ascii="Times New Roman" w:hAnsi="Times New Roman" w:cs="Times New Roman"/>
          <w:sz w:val="28"/>
          <w:szCs w:val="28"/>
        </w:rPr>
        <w:t>травматичен</w:t>
      </w:r>
      <w:proofErr w:type="spellEnd"/>
      <w:r w:rsidRPr="006132EB">
        <w:rPr>
          <w:rFonts w:ascii="Times New Roman" w:hAnsi="Times New Roman" w:cs="Times New Roman"/>
          <w:sz w:val="28"/>
          <w:szCs w:val="28"/>
        </w:rPr>
        <w:t>, это сильный стресс для малыша. С точки зрения развития ребёнка, детский сад до трёх лет может иметь больше минусов, нежели плюсов. То есть сам ребёнок не нуждается в такой поспешной социализации и раннем развитии, как любят говорить родители. Скорее, разные развивающие секции и детский сад – это удобство родителей и желание не быть хуже других. Но если думать о ребёнке, то лучше создать ему богатый быт и возможность общаться с большим количеством родственников. Прекрасно, когда в семье не один ребёнок. Лучше объединяться с подругами, сёстрами и братьями и ходить друг к другу в гости с детьми, вместе гулять. Здорово, когда собираются дети разных возрастов и имеют возможность поиграть без родителей. Такого в саду нет.</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Нужно отметить, до трёх лет (плюс-минус несколько месяцев) дети, как правило, </w:t>
      </w:r>
      <w:proofErr w:type="spellStart"/>
      <w:r w:rsidRPr="006132EB">
        <w:rPr>
          <w:rFonts w:ascii="Times New Roman" w:hAnsi="Times New Roman" w:cs="Times New Roman"/>
          <w:sz w:val="28"/>
          <w:szCs w:val="28"/>
        </w:rPr>
        <w:t>коммуницируют</w:t>
      </w:r>
      <w:proofErr w:type="spellEnd"/>
      <w:r w:rsidRPr="006132EB">
        <w:rPr>
          <w:rFonts w:ascii="Times New Roman" w:hAnsi="Times New Roman" w:cs="Times New Roman"/>
          <w:sz w:val="28"/>
          <w:szCs w:val="28"/>
        </w:rPr>
        <w:t xml:space="preserve"> через взрослого или старшего. А вот уже с четырёх-пяти лет им интереснее другие дети, и тут родителям нужно не влезать в их игры. Кто-то может не согласиться и сказать, что мой двухгодовалый сын очень даже хорошо себя чувствует в обществе других детей, в итоге оказывается, что у него есть старший брат или сестра. Но как только брата или сестры нет, он закатывает истерику. Таковы дети до трёх лет, им нужен где-то рядом «его» взрослый.</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Кризис трёх лет</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 xml:space="preserve">В сознании людей сложилось мнение, что кризис – это что-то ужасное, что-то неуправляемое, страшное. На самом деле, это просто переход в новое качество, на новый, более высокий уровень. И это прекрасно. Результатом кризиса является новообразование, необходимое для дальнейшего </w:t>
      </w:r>
      <w:r w:rsidRPr="006132EB">
        <w:rPr>
          <w:rFonts w:ascii="Times New Roman" w:hAnsi="Times New Roman" w:cs="Times New Roman"/>
          <w:sz w:val="28"/>
          <w:szCs w:val="28"/>
        </w:rPr>
        <w:lastRenderedPageBreak/>
        <w:t xml:space="preserve">гармоничного развития и взаимодействия. Основное, что нужно понимать о кризисе трёх лет, впрочем, как и о любом другом, что ребёнок сам не понимает, что с ним происходит. Он не делает ничего родителям назло, он не манипулирует и не издевается. Он этого не умеет хотя бы потому, что для этого необходимо уметь ставить себя на место другого и понимать, как и что нужно сделать, чтобы это было неприятно </w:t>
      </w:r>
      <w:proofErr w:type="gramStart"/>
      <w:r w:rsidRPr="006132EB">
        <w:rPr>
          <w:rFonts w:ascii="Times New Roman" w:hAnsi="Times New Roman" w:cs="Times New Roman"/>
          <w:sz w:val="28"/>
          <w:szCs w:val="28"/>
        </w:rPr>
        <w:t>другому</w:t>
      </w:r>
      <w:proofErr w:type="gramEnd"/>
      <w:r w:rsidRPr="006132EB">
        <w:rPr>
          <w:rFonts w:ascii="Times New Roman" w:hAnsi="Times New Roman" w:cs="Times New Roman"/>
          <w:sz w:val="28"/>
          <w:szCs w:val="28"/>
        </w:rPr>
        <w:t>. Это слишком сложный процесс для мозга, и он ещё долго не сформируется у малыша. (Да что там, у взрослых-то часто отсутствует такая способность — ставить себя на место другого.) На данный момент он просто пробует разные модели взаимодействия с миром. Единственное, чего добивается ребёнок, – это новая модель взаимодействия с родителями. Он требует, чтобы с его мнением считались, потому что оно у него теперь есть. Если раньше мы хотели куда-то пойти, мы молча брали малыша на руки и шли. Теперь у него могут быть свои планы, и его нужно предупредить и понимать, что он может не хотеть идти туда, куда нам нужно. Можно ли его за это винить? Можно ли его за это ругать? Нужно научиться договариваться! И этому мы должны его научить. Мы не можем всегда делать, как хочет ребёнок, с одной стороны, и игнорировать желания и самовыражение малыша, с другой. Мы каждый раз ищем компромиссы, учимся не манипулировать, но слышать и учитывать интересы всех сторон. Это очень непросто, но весьма увлекательно. Осознанность нам в помощь!</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Малыш уже многое может сам, и у него возникает ощущение, что он уже большой, поэтому он требует к себе иного отношения. Родители, естественно, видят, что он ещё не такой уж и большой, но в то же время зачастую занижают или, точнее сказать, упускают из виду достижения ребёнка. А часто попросту у родителей не хватает терпения дать ребёнку самостоятельно доделать до конца начатое дело. Например, вы собираетесь на прогулку, и быстрее самому надеть кроссовки ребёнку, нежели ждать, пока он их наденет сам, да ещё и не на ту ногу, потом снимет, передумает, решит надеть другие и так далее. Пожалуй, терпение – ключевое качество осознанного родителя.</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Важно, чтобы в семье все взрослые придерживались единой концепции касательно воспитания подрастающего поколения. Поскольку несогласованность взрослых приводит к фрустрации детей, что в результате может привести к необоснованному чувству вины за какие-либо действия, сомнениям в правильности поступков, а также из-за замешательства не сформируется понимание, что есть благородный поступок, что плохой и так далее.</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lastRenderedPageBreak/>
        <w:t>Родители для ребёнка являются опорой. В первую очередь, он должен чувствовать себя любимым и уважаемым, с его мнением нужно считаться, не стоит поспешно делать выводы, исходя из поступков ребёнка, и навешивать на него ярлыки и обвинения. Зачастую дети руководствуются иными мотивами, чем взрослые. Однако взрослые часто забывают об этом и судят поступки детей, исходя из логики, как если бы его совершил взрослый, осознанный человек.</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Пожалуй, основные моменты касательно развития и воспитания малыша от года до трёх лет мы осветили. Коротко проговорим их ещё раз:</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1.</w:t>
      </w:r>
      <w:r w:rsidRPr="006132EB">
        <w:rPr>
          <w:rFonts w:ascii="Times New Roman" w:hAnsi="Times New Roman" w:cs="Times New Roman"/>
          <w:sz w:val="28"/>
          <w:szCs w:val="28"/>
        </w:rPr>
        <w:tab/>
        <w:t>Не мешаем делать самостоятельно, иначе может развиться необоснованный стыд и сомнения в своих силах;</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2.</w:t>
      </w:r>
      <w:r w:rsidRPr="006132EB">
        <w:rPr>
          <w:rFonts w:ascii="Times New Roman" w:hAnsi="Times New Roman" w:cs="Times New Roman"/>
          <w:sz w:val="28"/>
          <w:szCs w:val="28"/>
        </w:rPr>
        <w:tab/>
        <w:t>Общаемся с ребёнком из «сильной» позиции, позиции взрослого, не перекладывая на него ответственность за происходящее;</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3.</w:t>
      </w:r>
      <w:r w:rsidRPr="006132EB">
        <w:rPr>
          <w:rFonts w:ascii="Times New Roman" w:hAnsi="Times New Roman" w:cs="Times New Roman"/>
          <w:sz w:val="28"/>
          <w:szCs w:val="28"/>
        </w:rPr>
        <w:tab/>
        <w:t>Родители для ребёнка – аккумулятор позитива и уверенности в своих силах;</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4.</w:t>
      </w:r>
      <w:r w:rsidRPr="006132EB">
        <w:rPr>
          <w:rFonts w:ascii="Times New Roman" w:hAnsi="Times New Roman" w:cs="Times New Roman"/>
          <w:sz w:val="28"/>
          <w:szCs w:val="28"/>
        </w:rPr>
        <w:tab/>
        <w:t>Развивая мелкую моторику, развиваем речь и мышление;</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5.</w:t>
      </w:r>
      <w:r w:rsidRPr="006132EB">
        <w:rPr>
          <w:rFonts w:ascii="Times New Roman" w:hAnsi="Times New Roman" w:cs="Times New Roman"/>
          <w:sz w:val="28"/>
          <w:szCs w:val="28"/>
        </w:rPr>
        <w:tab/>
        <w:t>Лучше собирать шишки и махать палкой, чем смотреть мультфильмы;</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6.</w:t>
      </w:r>
      <w:r w:rsidRPr="006132EB">
        <w:rPr>
          <w:rFonts w:ascii="Times New Roman" w:hAnsi="Times New Roman" w:cs="Times New Roman"/>
          <w:sz w:val="28"/>
          <w:szCs w:val="28"/>
        </w:rPr>
        <w:tab/>
        <w:t>Полезнее богатый быт и большая семья, чем детский сад;</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7.</w:t>
      </w:r>
      <w:r w:rsidRPr="006132EB">
        <w:rPr>
          <w:rFonts w:ascii="Times New Roman" w:hAnsi="Times New Roman" w:cs="Times New Roman"/>
          <w:sz w:val="28"/>
          <w:szCs w:val="28"/>
        </w:rPr>
        <w:tab/>
        <w:t>Любая деятельность взрослого – приключение для малыша;</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8.</w:t>
      </w:r>
      <w:r w:rsidRPr="006132EB">
        <w:rPr>
          <w:rFonts w:ascii="Times New Roman" w:hAnsi="Times New Roman" w:cs="Times New Roman"/>
          <w:sz w:val="28"/>
          <w:szCs w:val="28"/>
        </w:rPr>
        <w:tab/>
        <w:t>Кризис трёх лет – это просто скачок в развитии ребёнка, перестройка всего организма. Малыш сам не понимает, что с ним происходит, и мы должны помочь ему справиться с этим периодом. Результатом прохождения должна явиться новая манера общения с ребёнком, с учётом его мнения;</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9.</w:t>
      </w:r>
      <w:r w:rsidRPr="006132EB">
        <w:rPr>
          <w:rFonts w:ascii="Times New Roman" w:hAnsi="Times New Roman" w:cs="Times New Roman"/>
          <w:sz w:val="28"/>
          <w:szCs w:val="28"/>
        </w:rPr>
        <w:tab/>
        <w:t>Ближе к трём годам мы учимся договариваться и находить компромиссы с ребёнком;</w:t>
      </w:r>
    </w:p>
    <w:p w:rsidR="006132EB" w:rsidRPr="006132EB" w:rsidRDefault="006132EB" w:rsidP="006132EB">
      <w:pPr>
        <w:rPr>
          <w:rFonts w:ascii="Times New Roman" w:hAnsi="Times New Roman" w:cs="Times New Roman"/>
          <w:sz w:val="28"/>
          <w:szCs w:val="28"/>
        </w:rPr>
      </w:pPr>
      <w:r w:rsidRPr="006132EB">
        <w:rPr>
          <w:rFonts w:ascii="Times New Roman" w:hAnsi="Times New Roman" w:cs="Times New Roman"/>
          <w:sz w:val="28"/>
          <w:szCs w:val="28"/>
        </w:rPr>
        <w:t>10.</w:t>
      </w:r>
      <w:r w:rsidRPr="006132EB">
        <w:rPr>
          <w:rFonts w:ascii="Times New Roman" w:hAnsi="Times New Roman" w:cs="Times New Roman"/>
          <w:sz w:val="28"/>
          <w:szCs w:val="28"/>
        </w:rPr>
        <w:tab/>
        <w:t>Все взрослые договариваются между собой о единой модели воспитания детей в семье.</w:t>
      </w:r>
    </w:p>
    <w:p w:rsidR="006132EB" w:rsidRPr="006132EB" w:rsidRDefault="006132EB" w:rsidP="006132EB">
      <w:pPr>
        <w:rPr>
          <w:rFonts w:ascii="Times New Roman" w:hAnsi="Times New Roman" w:cs="Times New Roman"/>
          <w:sz w:val="28"/>
          <w:szCs w:val="28"/>
        </w:rPr>
      </w:pPr>
      <w:proofErr w:type="gramStart"/>
      <w:r w:rsidRPr="006132EB">
        <w:rPr>
          <w:rFonts w:ascii="Times New Roman" w:hAnsi="Times New Roman" w:cs="Times New Roman"/>
          <w:sz w:val="28"/>
          <w:szCs w:val="28"/>
        </w:rPr>
        <w:t>Помните, что для каждого возраста есть свои особенности, и то, что необходимо младенцу, уже не подходит для годовалого, что нужно трёхлетнему, неактуально для пятилетки.</w:t>
      </w:r>
      <w:proofErr w:type="gramEnd"/>
      <w:r w:rsidRPr="006132EB">
        <w:rPr>
          <w:rFonts w:ascii="Times New Roman" w:hAnsi="Times New Roman" w:cs="Times New Roman"/>
          <w:sz w:val="28"/>
          <w:szCs w:val="28"/>
        </w:rPr>
        <w:t xml:space="preserve"> Собственно, именно об этом данный цикл статей. Родители должны менять стратегию поведения в зависимости от возраста. А кто говорил, что воспитывать гармоничную </w:t>
      </w:r>
      <w:r w:rsidRPr="006132EB">
        <w:rPr>
          <w:rFonts w:ascii="Times New Roman" w:hAnsi="Times New Roman" w:cs="Times New Roman"/>
          <w:sz w:val="28"/>
          <w:szCs w:val="28"/>
        </w:rPr>
        <w:lastRenderedPageBreak/>
        <w:t>личность просто? Но если смотреть на это, как на увлекательный процесс, то всё не так уж страшно и сложно. Искренность и осознанность, терпение и терпимость помогут с достоинством пройти этот урок.</w:t>
      </w: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6132EB" w:rsidRPr="006132EB" w:rsidRDefault="006132EB" w:rsidP="006132EB">
      <w:pPr>
        <w:rPr>
          <w:rFonts w:ascii="Times New Roman" w:hAnsi="Times New Roman" w:cs="Times New Roman"/>
          <w:sz w:val="28"/>
          <w:szCs w:val="28"/>
        </w:rPr>
      </w:pPr>
    </w:p>
    <w:p w:rsidR="00B60384" w:rsidRPr="006132EB" w:rsidRDefault="00B60384">
      <w:pPr>
        <w:rPr>
          <w:rFonts w:ascii="Times New Roman" w:hAnsi="Times New Roman" w:cs="Times New Roman"/>
          <w:sz w:val="28"/>
          <w:szCs w:val="28"/>
        </w:rPr>
      </w:pPr>
    </w:p>
    <w:sectPr w:rsidR="00B60384" w:rsidRPr="006132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32EB"/>
    <w:rsid w:val="006132EB"/>
    <w:rsid w:val="00B60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3751</Words>
  <Characters>21386</Characters>
  <Application>Microsoft Office Word</Application>
  <DocSecurity>0</DocSecurity>
  <Lines>178</Lines>
  <Paragraphs>50</Paragraphs>
  <ScaleCrop>false</ScaleCrop>
  <Company/>
  <LinksUpToDate>false</LinksUpToDate>
  <CharactersWithSpaces>25087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ICL</dc:creator>
  <cp:lastModifiedBy>ICL</cp:lastModifiedBy>
  <cp:revision>1</cp:revision>
  <dcterms:created xsi:type="dcterms:W3CDTF">2022-03-14T12:56:00Z</dcterms:created>
  <dcterms:modified xsi:type="dcterms:W3CDTF">2022-03-14T12:56:00Z</dcterms:modified>
</cp:coreProperties>
</file>